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rPr>
          <w:rFonts w:ascii="Proxima Nova" w:cs="Proxima Nova" w:eastAsia="Proxima Nova" w:hAnsi="Proxima Nova"/>
          <w:color w:val="000000"/>
          <w:sz w:val="20"/>
          <w:szCs w:val="20"/>
          <w:highlight w:val="whit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margin">
              <wp:posOffset>2058784</wp:posOffset>
            </wp:positionH>
            <wp:positionV relativeFrom="paragraph">
              <wp:posOffset>4331</wp:posOffset>
            </wp:positionV>
            <wp:extent cx="2068195" cy="451485"/>
            <wp:effectExtent b="0" l="0" r="0" t="0"/>
            <wp:wrapSquare wrapText="bothSides" distB="0" distT="0" distL="114300" distR="114300"/>
            <wp:docPr id="1" name="image2.jpg"/>
            <a:graphic>
              <a:graphicData uri="http://schemas.openxmlformats.org/drawingml/2006/picture">
                <pic:pic>
                  <pic:nvPicPr>
                    <pic:cNvPr id="0" name="image2.jpg"/>
                    <pic:cNvPicPr preferRelativeResize="0"/>
                  </pic:nvPicPr>
                  <pic:blipFill>
                    <a:blip r:embed="rId5"/>
                    <a:srcRect b="0" l="0" r="0" t="0"/>
                    <a:stretch>
                      <a:fillRect/>
                    </a:stretch>
                  </pic:blipFill>
                  <pic:spPr>
                    <a:xfrm>
                      <a:off x="0" y="0"/>
                      <a:ext cx="2068195" cy="451485"/>
                    </a:xfrm>
                    <a:prstGeom prst="rect"/>
                    <a:ln/>
                  </pic:spPr>
                </pic:pic>
              </a:graphicData>
            </a:graphic>
          </wp:anchor>
        </w:drawing>
      </w:r>
    </w:p>
    <w:p w:rsidR="00000000" w:rsidDel="00000000" w:rsidP="00000000" w:rsidRDefault="00000000" w:rsidRPr="00000000">
      <w:pPr>
        <w:contextualSpacing w:val="0"/>
        <w:jc w:val="right"/>
        <w:rPr>
          <w:rFonts w:ascii="Proxima Nova" w:cs="Proxima Nova" w:eastAsia="Proxima Nova" w:hAnsi="Proxima Nova"/>
          <w:sz w:val="20"/>
          <w:szCs w:val="20"/>
        </w:rPr>
      </w:pPr>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color w:val="000000"/>
          <w:sz w:val="48"/>
          <w:szCs w:val="48"/>
          <w:highlight w:val="white"/>
        </w:rPr>
      </w:pPr>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b w:val="1"/>
          <w:color w:val="000000"/>
          <w:sz w:val="40"/>
          <w:szCs w:val="40"/>
          <w:highlight w:val="white"/>
        </w:rPr>
      </w:pPr>
      <w:r w:rsidDel="00000000" w:rsidR="00000000" w:rsidRPr="00000000">
        <w:rPr>
          <w:rFonts w:ascii="Proxima Nova" w:cs="Proxima Nova" w:eastAsia="Proxima Nova" w:hAnsi="Proxima Nova"/>
          <w:b w:val="1"/>
          <w:color w:val="000000"/>
          <w:sz w:val="40"/>
          <w:szCs w:val="40"/>
          <w:highlight w:val="white"/>
          <w:rtl w:val="0"/>
        </w:rPr>
        <w:t xml:space="preserve">DIGITAL HABITS &amp; “HUMANISTIC INTERFACES”</w:t>
      </w:r>
    </w:p>
    <w:p w:rsidR="00000000" w:rsidDel="00000000" w:rsidP="00000000" w:rsidRDefault="00000000" w:rsidRPr="00000000">
      <w:pPr>
        <w:contextualSpacing w:val="0"/>
        <w:rPr>
          <w:rFonts w:ascii="Proxima Nova" w:cs="Proxima Nova" w:eastAsia="Proxima Nova" w:hAnsi="Proxima Nova"/>
          <w:color w:val="000000"/>
          <w:sz w:val="22"/>
          <w:szCs w:val="22"/>
          <w:highlight w:val="white"/>
        </w:rPr>
      </w:pPr>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color w:val="000000"/>
          <w:sz w:val="20"/>
          <w:szCs w:val="20"/>
          <w:highlight w:val="white"/>
        </w:rPr>
      </w:pPr>
      <w:r w:rsidDel="00000000" w:rsidR="00000000" w:rsidRPr="00000000">
        <w:rPr>
          <w:rFonts w:ascii="Proxima Nova" w:cs="Proxima Nova" w:eastAsia="Proxima Nova" w:hAnsi="Proxima Nova"/>
          <w:color w:val="000000"/>
          <w:sz w:val="20"/>
          <w:szCs w:val="20"/>
          <w:highlight w:val="white"/>
          <w:rtl w:val="0"/>
        </w:rPr>
        <w:t xml:space="preserve">Digital Habits is an innovation platform, extension of the international design studio Habits. Founded in Milan in 2012, it specialises in connected objects. </w:t>
      </w:r>
    </w:p>
    <w:p w:rsidR="00000000" w:rsidDel="00000000" w:rsidP="00000000" w:rsidRDefault="00000000" w:rsidRPr="00000000">
      <w:pPr>
        <w:contextualSpacing w:val="0"/>
        <w:rPr>
          <w:rFonts w:ascii="Proxima Nova" w:cs="Proxima Nova" w:eastAsia="Proxima Nova" w:hAnsi="Proxima Nova"/>
          <w:color w:val="000000"/>
          <w:sz w:val="20"/>
          <w:szCs w:val="20"/>
          <w:highlight w:val="white"/>
        </w:rPr>
      </w:pPr>
      <w:r w:rsidDel="00000000" w:rsidR="00000000" w:rsidRPr="00000000">
        <w:rPr>
          <w:rFonts w:ascii="Proxima Nova" w:cs="Proxima Nova" w:eastAsia="Proxima Nova" w:hAnsi="Proxima Nova"/>
          <w:color w:val="000000"/>
          <w:sz w:val="20"/>
          <w:szCs w:val="20"/>
          <w:highlight w:val="white"/>
          <w:rtl w:val="0"/>
        </w:rPr>
        <w:t xml:space="preserve">During the </w:t>
      </w:r>
      <w:r w:rsidDel="00000000" w:rsidR="00000000" w:rsidRPr="00000000">
        <w:rPr>
          <w:rFonts w:ascii="Proxima Nova" w:cs="Proxima Nova" w:eastAsia="Proxima Nova" w:hAnsi="Proxima Nova"/>
          <w:b w:val="1"/>
          <w:color w:val="000000"/>
          <w:sz w:val="20"/>
          <w:szCs w:val="20"/>
          <w:highlight w:val="white"/>
          <w:rtl w:val="0"/>
        </w:rPr>
        <w:t xml:space="preserve">2017</w:t>
      </w:r>
      <w:r w:rsidDel="00000000" w:rsidR="00000000" w:rsidRPr="00000000">
        <w:rPr>
          <w:rFonts w:ascii="Proxima Nova" w:cs="Proxima Nova" w:eastAsia="Proxima Nova" w:hAnsi="Proxima Nova"/>
          <w:color w:val="000000"/>
          <w:sz w:val="20"/>
          <w:szCs w:val="20"/>
          <w:highlight w:val="white"/>
          <w:rtl w:val="0"/>
        </w:rPr>
        <w:t xml:space="preserve"> edition of the Superdesign Show by Superstudio, Digital Habits will examine in depth the relationship between the </w:t>
      </w:r>
      <w:r w:rsidDel="00000000" w:rsidR="00000000" w:rsidRPr="00000000">
        <w:rPr>
          <w:rFonts w:ascii="Proxima Nova" w:cs="Proxima Nova" w:eastAsia="Proxima Nova" w:hAnsi="Proxima Nova"/>
          <w:b w:val="1"/>
          <w:color w:val="000000"/>
          <w:sz w:val="20"/>
          <w:szCs w:val="20"/>
          <w:highlight w:val="white"/>
          <w:rtl w:val="0"/>
        </w:rPr>
        <w:t xml:space="preserve">user, the context and controls of electronic products</w:t>
      </w:r>
      <w:r w:rsidDel="00000000" w:rsidR="00000000" w:rsidRPr="00000000">
        <w:rPr>
          <w:rFonts w:ascii="Proxima Nova" w:cs="Proxima Nova" w:eastAsia="Proxima Nova" w:hAnsi="Proxima Nova"/>
          <w:color w:val="000000"/>
          <w:sz w:val="20"/>
          <w:szCs w:val="20"/>
          <w:highlight w:val="white"/>
          <w:rtl w:val="0"/>
        </w:rPr>
        <w:t xml:space="preserve">.</w:t>
      </w:r>
    </w:p>
    <w:p w:rsidR="00000000" w:rsidDel="00000000" w:rsidP="00000000" w:rsidRDefault="00000000" w:rsidRPr="00000000">
      <w:pPr>
        <w:contextualSpacing w:val="0"/>
        <w:rPr>
          <w:rFonts w:ascii="Proxima Nova" w:cs="Proxima Nova" w:eastAsia="Proxima Nova" w:hAnsi="Proxima Nova"/>
          <w:color w:val="000000"/>
          <w:sz w:val="20"/>
          <w:szCs w:val="20"/>
          <w:highlight w:val="white"/>
        </w:rPr>
      </w:pPr>
      <w:r w:rsidDel="00000000" w:rsidR="00000000" w:rsidRPr="00000000">
        <w:rPr>
          <w:rFonts w:ascii="Proxima Nova" w:cs="Proxima Nova" w:eastAsia="Proxima Nova" w:hAnsi="Proxima Nova"/>
          <w:color w:val="000000"/>
          <w:sz w:val="20"/>
          <w:szCs w:val="20"/>
          <w:highlight w:val="white"/>
          <w:rtl w:val="0"/>
        </w:rPr>
        <w:t xml:space="preserve">The new prototypes go beyond the natural interfaces designed in previous years, and present multisensory systems that connect gestures, space, attention and feedbacks.</w:t>
      </w:r>
    </w:p>
    <w:p w:rsidR="00000000" w:rsidDel="00000000" w:rsidP="00000000" w:rsidRDefault="00000000" w:rsidRPr="00000000">
      <w:pPr>
        <w:contextualSpacing w:val="0"/>
        <w:rPr>
          <w:rFonts w:ascii="Proxima Nova" w:cs="Proxima Nova" w:eastAsia="Proxima Nova" w:hAnsi="Proxima Nova"/>
          <w:color w:val="000000"/>
          <w:sz w:val="20"/>
          <w:szCs w:val="20"/>
          <w:highlight w:val="white"/>
        </w:rPr>
      </w:pPr>
      <w:bookmarkStart w:colFirst="0" w:colLast="0" w:name="_gjdgxs" w:id="0"/>
      <w:bookmarkEnd w:id="0"/>
      <w:r w:rsidDel="00000000" w:rsidR="00000000" w:rsidRPr="00000000">
        <w:rPr>
          <w:rFonts w:ascii="Proxima Nova" w:cs="Proxima Nova" w:eastAsia="Proxima Nova" w:hAnsi="Proxima Nova"/>
          <w:color w:val="000000"/>
          <w:sz w:val="20"/>
          <w:szCs w:val="20"/>
          <w:highlight w:val="white"/>
          <w:rtl w:val="0"/>
        </w:rPr>
        <w:t xml:space="preserve">The presented products are control devices designed around humans, their anthropometry, their spaces and their best perceiving or moving abilities; they are not based on technical elements such as the size of the display, the available sensors or the computational capability.</w:t>
      </w:r>
    </w:p>
    <w:p w:rsidR="00000000" w:rsidDel="00000000" w:rsidP="00000000" w:rsidRDefault="00000000" w:rsidRPr="00000000">
      <w:pPr>
        <w:contextualSpacing w:val="0"/>
        <w:rPr>
          <w:rFonts w:ascii="Proxima Nova" w:cs="Proxima Nova" w:eastAsia="Proxima Nova" w:hAnsi="Proxima Nova"/>
          <w:color w:val="000000"/>
          <w:sz w:val="20"/>
          <w:szCs w:val="20"/>
          <w:highlight w:val="white"/>
        </w:rPr>
      </w:pPr>
      <w:r w:rsidDel="00000000" w:rsidR="00000000" w:rsidRPr="00000000">
        <w:rPr>
          <w:rFonts w:ascii="Proxima Nova" w:cs="Proxima Nova" w:eastAsia="Proxima Nova" w:hAnsi="Proxima Nova"/>
          <w:color w:val="000000"/>
          <w:sz w:val="20"/>
          <w:szCs w:val="20"/>
          <w:highlight w:val="white"/>
          <w:rtl w:val="0"/>
        </w:rPr>
        <w:t xml:space="preserve">These devices express a new design Humanism where the user has a central role prevailing to the underlying technology sophistication. This is a different approach for the technological one where the tendency to standardize components brings also to the standardization of user experiences.</w:t>
      </w:r>
    </w:p>
    <w:p w:rsidR="00000000" w:rsidDel="00000000" w:rsidP="00000000" w:rsidRDefault="00000000" w:rsidRPr="00000000">
      <w:pPr>
        <w:contextualSpacing w:val="0"/>
        <w:rPr>
          <w:rFonts w:ascii="Proxima Nova" w:cs="Proxima Nova" w:eastAsia="Proxima Nova" w:hAnsi="Proxima Nova"/>
          <w:color w:val="000000"/>
          <w:sz w:val="20"/>
          <w:szCs w:val="20"/>
          <w:highlight w:val="white"/>
        </w:rPr>
      </w:pPr>
      <w:r w:rsidDel="00000000" w:rsidR="00000000" w:rsidRPr="00000000">
        <w:rPr>
          <w:rFonts w:ascii="Proxima Nova" w:cs="Proxima Nova" w:eastAsia="Proxima Nova" w:hAnsi="Proxima Nova"/>
          <w:color w:val="000000"/>
          <w:sz w:val="20"/>
          <w:szCs w:val="20"/>
          <w:highlight w:val="white"/>
          <w:rtl w:val="0"/>
        </w:rPr>
        <w:t xml:space="preserve">In the section of “Selected Objects” titled “Time to color”, Digital Habits will present three new projects that have colour as a common thread linking the user experience, the object and the environment: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Proxima Nova" w:cs="Proxima Nova" w:eastAsia="Proxima Nova" w:hAnsi="Proxima Nova"/>
          <w:b w:val="1"/>
          <w:i w:val="0"/>
          <w:smallCaps w:val="0"/>
          <w:strike w:val="0"/>
          <w:color w:val="000000"/>
          <w:sz w:val="20"/>
          <w:szCs w:val="20"/>
          <w:u w:val="none"/>
          <w:shd w:fill="auto" w:val="clear"/>
          <w:vertAlign w:val="baseline"/>
          <w:rtl w:val="0"/>
        </w:rPr>
        <w:t xml:space="preserve">OSOUND XL: </w:t>
      </w:r>
      <w:r w:rsidDel="00000000" w:rsidR="00000000" w:rsidRPr="00000000">
        <w:rPr>
          <w:rFonts w:ascii="Proxima Nova" w:cs="Proxima Nova" w:eastAsia="Proxima Nova" w:hAnsi="Proxima Nova"/>
          <w:b w:val="0"/>
          <w:i w:val="0"/>
          <w:smallCaps w:val="0"/>
          <w:strike w:val="0"/>
          <w:color w:val="000000"/>
          <w:sz w:val="20"/>
          <w:szCs w:val="20"/>
          <w:u w:val="none"/>
          <w:shd w:fill="auto" w:val="clear"/>
          <w:vertAlign w:val="baseline"/>
          <w:rtl w:val="0"/>
        </w:rPr>
        <w:t xml:space="preserve">a new</w:t>
      </w:r>
      <w:r w:rsidDel="00000000" w:rsidR="00000000" w:rsidRPr="00000000">
        <w:rPr>
          <w:rFonts w:ascii="Proxima Nova" w:cs="Proxima Nova" w:eastAsia="Proxima Nova" w:hAnsi="Proxima Nova"/>
          <w:b w:val="1"/>
          <w:i w:val="0"/>
          <w:smallCaps w:val="0"/>
          <w:strike w:val="0"/>
          <w:color w:val="000000"/>
          <w:sz w:val="20"/>
          <w:szCs w:val="20"/>
          <w:u w:val="none"/>
          <w:shd w:fill="auto" w:val="clear"/>
          <w:vertAlign w:val="baseline"/>
          <w:rtl w:val="0"/>
        </w:rPr>
        <w:t xml:space="preserve"> </w:t>
      </w:r>
      <w:r w:rsidDel="00000000" w:rsidR="00000000" w:rsidRPr="00000000">
        <w:rPr>
          <w:rFonts w:ascii="Proxima Nova" w:cs="Proxima Nova" w:eastAsia="Proxima Nova" w:hAnsi="Proxima Nova"/>
          <w:b w:val="0"/>
          <w:i w:val="0"/>
          <w:smallCaps w:val="0"/>
          <w:strike w:val="0"/>
          <w:color w:val="050505"/>
          <w:sz w:val="20"/>
          <w:szCs w:val="20"/>
          <w:u w:val="none"/>
          <w:shd w:fill="auto" w:val="clear"/>
          <w:vertAlign w:val="baseline"/>
          <w:rtl w:val="0"/>
        </w:rPr>
        <w:t xml:space="preserve">Air Gesture Control Bluetooth Loudspeaker</w:t>
      </w:r>
      <w:r w:rsidDel="00000000" w:rsidR="00000000" w:rsidRPr="00000000">
        <w:rPr>
          <w:rFonts w:ascii="Proxima Nova" w:cs="Proxima Nova" w:eastAsia="Proxima Nova" w:hAnsi="Proxima Nova"/>
          <w:b w:val="0"/>
          <w:i w:val="0"/>
          <w:smallCaps w:val="0"/>
          <w:strike w:val="0"/>
          <w:color w:val="000000"/>
          <w:sz w:val="20"/>
          <w:szCs w:val="20"/>
          <w:u w:val="none"/>
          <w:shd w:fill="auto" w:val="clear"/>
          <w:vertAlign w:val="baseline"/>
          <w:rtl w:val="0"/>
        </w:rPr>
        <w:t xml:space="preserve">, covered by colourful fabrics; </w:t>
      </w:r>
      <w:r w:rsidDel="00000000" w:rsidR="00000000" w:rsidRPr="00000000">
        <w:rPr>
          <w:rFonts w:ascii="Proxima Nova" w:cs="Proxima Nova" w:eastAsia="Proxima Nova" w:hAnsi="Proxima Nova"/>
          <w:b w:val="0"/>
          <w:i w:val="0"/>
          <w:smallCaps w:val="0"/>
          <w:strike w:val="0"/>
          <w:color w:val="050505"/>
          <w:sz w:val="20"/>
          <w:szCs w:val="20"/>
          <w:u w:val="none"/>
          <w:shd w:fill="auto" w:val="clear"/>
          <w:vertAlign w:val="baseline"/>
          <w:rtl w:val="0"/>
        </w:rPr>
        <w:t xml:space="preserve">Its wide size qualifies OSOUND XL as piece of smart furniture rather than just a well-designed electronic device</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Proxima Nova" w:cs="Proxima Nova" w:eastAsia="Proxima Nova" w:hAnsi="Proxima Nova"/>
          <w:b w:val="1"/>
          <w:i w:val="0"/>
          <w:smallCaps w:val="0"/>
          <w:strike w:val="0"/>
          <w:color w:val="000000"/>
          <w:sz w:val="20"/>
          <w:szCs w:val="20"/>
          <w:u w:val="none"/>
          <w:shd w:fill="auto" w:val="clear"/>
          <w:vertAlign w:val="baseline"/>
          <w:rtl w:val="0"/>
        </w:rPr>
        <w:t xml:space="preserve">COLOR SWING</w:t>
      </w:r>
      <w:r w:rsidDel="00000000" w:rsidR="00000000" w:rsidRPr="00000000">
        <w:rPr>
          <w:rFonts w:ascii="Proxima Nova" w:cs="Proxima Nova" w:eastAsia="Proxima Nova" w:hAnsi="Proxima Nova"/>
          <w:b w:val="0"/>
          <w:i w:val="0"/>
          <w:smallCaps w:val="0"/>
          <w:strike w:val="0"/>
          <w:color w:val="000000"/>
          <w:sz w:val="20"/>
          <w:szCs w:val="20"/>
          <w:u w:val="none"/>
          <w:shd w:fill="auto" w:val="clear"/>
          <w:vertAlign w:val="baseline"/>
          <w:rtl w:val="0"/>
        </w:rPr>
        <w:t xml:space="preserve">: </w:t>
      </w:r>
      <w:r w:rsidDel="00000000" w:rsidR="00000000" w:rsidRPr="00000000">
        <w:rPr>
          <w:rFonts w:ascii="Proxima Nova" w:cs="Proxima Nova" w:eastAsia="Proxima Nova" w:hAnsi="Proxima Nova"/>
          <w:b w:val="0"/>
          <w:i w:val="0"/>
          <w:smallCaps w:val="0"/>
          <w:strike w:val="0"/>
          <w:color w:val="050505"/>
          <w:sz w:val="20"/>
          <w:szCs w:val="20"/>
          <w:u w:val="none"/>
          <w:shd w:fill="auto" w:val="clear"/>
          <w:vertAlign w:val="baseline"/>
          <w:rtl w:val="0"/>
        </w:rPr>
        <w:t xml:space="preserve">an ambient light detection system of the color information of an object surface which is returned as a light feedback to the environment</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b w:val="0"/>
          <w:i w:val="0"/>
          <w:smallCaps w:val="0"/>
          <w:strike w:val="0"/>
          <w:color w:val="000000"/>
          <w:sz w:val="20"/>
          <w:szCs w:val="20"/>
          <w:u w:val="none"/>
          <w:shd w:fill="auto" w:val="clear"/>
          <w:vertAlign w:val="baseline"/>
        </w:rPr>
      </w:pPr>
      <w:r w:rsidDel="00000000" w:rsidR="00000000" w:rsidRPr="00000000">
        <w:rPr>
          <w:rFonts w:ascii="Proxima Nova" w:cs="Proxima Nova" w:eastAsia="Proxima Nova" w:hAnsi="Proxima Nova"/>
          <w:b w:val="1"/>
          <w:i w:val="0"/>
          <w:smallCaps w:val="0"/>
          <w:strike w:val="0"/>
          <w:color w:val="000000"/>
          <w:sz w:val="20"/>
          <w:szCs w:val="20"/>
          <w:u w:val="none"/>
          <w:shd w:fill="auto" w:val="clear"/>
          <w:vertAlign w:val="baseline"/>
          <w:rtl w:val="0"/>
        </w:rPr>
        <w:t xml:space="preserve">XVOID:</w:t>
      </w:r>
      <w:r w:rsidDel="00000000" w:rsidR="00000000" w:rsidRPr="00000000">
        <w:rPr>
          <w:rFonts w:ascii="Arial" w:cs="Arial" w:eastAsia="Arial" w:hAnsi="Arial"/>
          <w:b w:val="0"/>
          <w:i w:val="0"/>
          <w:smallCaps w:val="0"/>
          <w:strike w:val="0"/>
          <w:color w:val="212121"/>
          <w:sz w:val="20"/>
          <w:szCs w:val="20"/>
          <w:u w:val="none"/>
          <w:shd w:fill="auto" w:val="clear"/>
          <w:vertAlign w:val="baseline"/>
          <w:rtl w:val="0"/>
        </w:rPr>
        <w:t xml:space="preserve"> </w:t>
      </w:r>
      <w:r w:rsidDel="00000000" w:rsidR="00000000" w:rsidRPr="00000000">
        <w:rPr>
          <w:rFonts w:ascii="Proxima Nova" w:cs="Proxima Nova" w:eastAsia="Proxima Nova" w:hAnsi="Proxima Nova"/>
          <w:b w:val="0"/>
          <w:i w:val="0"/>
          <w:smallCaps w:val="0"/>
          <w:strike w:val="0"/>
          <w:color w:val="000000"/>
          <w:sz w:val="20"/>
          <w:szCs w:val="20"/>
          <w:u w:val="none"/>
          <w:shd w:fill="auto" w:val="clear"/>
          <w:vertAlign w:val="baseline"/>
          <w:rtl w:val="0"/>
        </w:rPr>
        <w:t xml:space="preserve">a new generation of air gesture interfaces, to control light/colour intensity; for the exhibited project, the presented case is the control of white and coloured light.</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00000"/>
          <w:sz w:val="20"/>
          <w:szCs w:val="20"/>
          <w:highlight w:val="white"/>
        </w:rPr>
      </w:pPr>
      <w:r w:rsidDel="00000000" w:rsidR="00000000" w:rsidRPr="00000000">
        <w:rPr>
          <w:rFonts w:ascii="Proxima Nova" w:cs="Proxima Nova" w:eastAsia="Proxima Nova" w:hAnsi="Proxima Nova"/>
          <w:color w:val="000000"/>
          <w:sz w:val="20"/>
          <w:szCs w:val="20"/>
          <w:highlight w:val="white"/>
          <w:rtl w:val="0"/>
        </w:rPr>
        <w:t xml:space="preserve">Since its launch at the end of 2012, Digital Habits has won several international awards (RedDot Design, Core 77, Expo Award) and received a vast press coverage (selected by CNN as best 10 Technology objects for your home, presented on TED Talks ideas worth spreading, The Telegraph, Mashable, Gizmag, etc.). Digital habits products are now available in the most exclusive retailers.</w:t>
      </w:r>
    </w:p>
    <w:p w:rsidR="00000000" w:rsidDel="00000000" w:rsidP="00000000" w:rsidRDefault="00000000" w:rsidRPr="00000000">
      <w:pPr>
        <w:contextualSpacing w:val="0"/>
        <w:rPr>
          <w:rFonts w:ascii="Proxima Nova" w:cs="Proxima Nova" w:eastAsia="Proxima Nova" w:hAnsi="Proxima Nova"/>
          <w:i w:val="1"/>
          <w:color w:val="4f81bd"/>
          <w:sz w:val="22"/>
          <w:szCs w:val="22"/>
          <w:highlight w:val="white"/>
        </w:rPr>
      </w:pPr>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sz w:val="16"/>
          <w:szCs w:val="16"/>
        </w:rPr>
      </w:pPr>
      <w:r w:rsidDel="00000000" w:rsidR="00000000" w:rsidRPr="00000000">
        <w:rPr>
          <w:rFonts w:ascii="Proxima Nova" w:cs="Proxima Nova" w:eastAsia="Proxima Nova" w:hAnsi="Proxima Nova"/>
          <w:sz w:val="16"/>
          <w:szCs w:val="16"/>
          <w:rtl w:val="0"/>
        </w:rPr>
        <w:t xml:space="preserve">MEDIA CONTENTS: </w:t>
      </w:r>
    </w:p>
    <w:p w:rsidR="00000000" w:rsidDel="00000000" w:rsidP="00000000" w:rsidRDefault="00000000" w:rsidRPr="00000000">
      <w:pPr>
        <w:contextualSpacing w:val="0"/>
        <w:rPr>
          <w:rFonts w:ascii="Proxima Nova" w:cs="Proxima Nova" w:eastAsia="Proxima Nova" w:hAnsi="Proxima Nova"/>
          <w:sz w:val="16"/>
          <w:szCs w:val="16"/>
        </w:rPr>
      </w:pPr>
      <w:r w:rsidDel="00000000" w:rsidR="00000000" w:rsidRPr="00000000">
        <w:rPr>
          <w:rFonts w:ascii="Proxima Nova" w:cs="Proxima Nova" w:eastAsia="Proxima Nova" w:hAnsi="Proxima Nova"/>
          <w:sz w:val="16"/>
          <w:szCs w:val="16"/>
          <w:rtl w:val="0"/>
        </w:rPr>
        <w:t xml:space="preserve">High resolution pictures: </w:t>
      </w:r>
      <w:hyperlink r:id="rId6">
        <w:r w:rsidDel="00000000" w:rsidR="00000000" w:rsidRPr="00000000">
          <w:rPr>
            <w:rFonts w:ascii="Proxima Nova" w:cs="Proxima Nova" w:eastAsia="Proxima Nova" w:hAnsi="Proxima Nova"/>
            <w:color w:val="0000ff"/>
            <w:sz w:val="16"/>
            <w:szCs w:val="16"/>
            <w:u w:val="single"/>
            <w:rtl w:val="0"/>
          </w:rPr>
          <w:t xml:space="preserve">https://drive.google.com/drive/u/0/folders/0B1EhOro_2A2fdDF3SFpjcG5mR3M</w:t>
        </w:r>
      </w:hyperlink>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sz w:val="16"/>
          <w:szCs w:val="16"/>
        </w:rPr>
      </w:pPr>
      <w:r w:rsidDel="00000000" w:rsidR="00000000" w:rsidRPr="00000000">
        <w:rPr>
          <w:rFonts w:ascii="Proxima Nova" w:cs="Proxima Nova" w:eastAsia="Proxima Nova" w:hAnsi="Proxima Nova"/>
          <w:sz w:val="16"/>
          <w:szCs w:val="16"/>
          <w:rtl w:val="0"/>
        </w:rPr>
        <w:t xml:space="preserve">Website: </w:t>
      </w:r>
      <w:hyperlink r:id="rId7">
        <w:r w:rsidDel="00000000" w:rsidR="00000000" w:rsidRPr="00000000">
          <w:rPr>
            <w:rFonts w:ascii="Proxima Nova" w:cs="Proxima Nova" w:eastAsia="Proxima Nova" w:hAnsi="Proxima Nova"/>
            <w:color w:val="000000"/>
            <w:sz w:val="16"/>
            <w:szCs w:val="16"/>
            <w:u w:val="single"/>
            <w:rtl w:val="0"/>
          </w:rPr>
          <w:t xml:space="preserve">http://www.digitalhabits.it/</w:t>
        </w:r>
      </w:hyperlink>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sz w:val="16"/>
          <w:szCs w:val="16"/>
        </w:rPr>
      </w:pPr>
      <w:r w:rsidDel="00000000" w:rsidR="00000000" w:rsidRPr="00000000">
        <w:rPr>
          <w:rFonts w:ascii="Proxima Nova" w:cs="Proxima Nova" w:eastAsia="Proxima Nova" w:hAnsi="Proxima Nova"/>
          <w:sz w:val="16"/>
          <w:szCs w:val="16"/>
          <w:rtl w:val="0"/>
        </w:rPr>
        <w:t xml:space="preserve">Vimeo video channel: </w:t>
      </w:r>
      <w:hyperlink r:id="rId8">
        <w:r w:rsidDel="00000000" w:rsidR="00000000" w:rsidRPr="00000000">
          <w:rPr>
            <w:rFonts w:ascii="Proxima Nova" w:cs="Proxima Nova" w:eastAsia="Proxima Nova" w:hAnsi="Proxima Nova"/>
            <w:color w:val="000000"/>
            <w:sz w:val="16"/>
            <w:szCs w:val="16"/>
            <w:u w:val="single"/>
            <w:rtl w:val="0"/>
          </w:rPr>
          <w:t xml:space="preserve">https://vimeo.com/digitalhabits/</w:t>
        </w:r>
      </w:hyperlink>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sz w:val="16"/>
          <w:szCs w:val="16"/>
        </w:rPr>
      </w:pPr>
      <w:r w:rsidDel="00000000" w:rsidR="00000000" w:rsidRPr="00000000">
        <w:rPr>
          <w:rFonts w:ascii="Proxima Nova" w:cs="Proxima Nova" w:eastAsia="Proxima Nova" w:hAnsi="Proxima Nova"/>
          <w:sz w:val="16"/>
          <w:szCs w:val="16"/>
          <w:rtl w:val="0"/>
        </w:rPr>
        <w:t xml:space="preserve">Facebook: </w:t>
      </w:r>
      <w:hyperlink r:id="rId9">
        <w:r w:rsidDel="00000000" w:rsidR="00000000" w:rsidRPr="00000000">
          <w:rPr>
            <w:rFonts w:ascii="Proxima Nova" w:cs="Proxima Nova" w:eastAsia="Proxima Nova" w:hAnsi="Proxima Nova"/>
            <w:color w:val="0000ff"/>
            <w:sz w:val="16"/>
            <w:szCs w:val="16"/>
            <w:u w:val="single"/>
            <w:rtl w:val="0"/>
          </w:rPr>
          <w:t xml:space="preserve">https://www.facebook.com/digital.habits/</w:t>
        </w:r>
      </w:hyperlink>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color w:val="0000ff"/>
          <w:sz w:val="16"/>
          <w:szCs w:val="16"/>
          <w:u w:val="single"/>
        </w:rPr>
      </w:pPr>
      <w:r w:rsidDel="00000000" w:rsidR="00000000" w:rsidRPr="00000000">
        <w:rPr>
          <w:rFonts w:ascii="Proxima Nova" w:cs="Proxima Nova" w:eastAsia="Proxima Nova" w:hAnsi="Proxima Nova"/>
          <w:sz w:val="16"/>
          <w:szCs w:val="16"/>
          <w:rtl w:val="0"/>
        </w:rPr>
        <w:t xml:space="preserve">Twitter: </w:t>
      </w:r>
      <w:hyperlink r:id="rId10">
        <w:r w:rsidDel="00000000" w:rsidR="00000000" w:rsidRPr="00000000">
          <w:rPr>
            <w:rFonts w:ascii="Proxima Nova" w:cs="Proxima Nova" w:eastAsia="Proxima Nova" w:hAnsi="Proxima Nova"/>
            <w:color w:val="0000ff"/>
            <w:sz w:val="16"/>
            <w:szCs w:val="16"/>
            <w:u w:val="single"/>
            <w:rtl w:val="0"/>
          </w:rPr>
          <w:t xml:space="preserve">https://twitter.com/Digital_Habits</w:t>
        </w:r>
      </w:hyperlink>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color w:val="0000ff"/>
          <w:sz w:val="16"/>
          <w:szCs w:val="16"/>
          <w:u w:val="single"/>
        </w:rPr>
      </w:pPr>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color w:val="0000ff"/>
          <w:sz w:val="16"/>
          <w:szCs w:val="16"/>
          <w:u w:val="single"/>
        </w:rPr>
      </w:pPr>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color w:val="0000ff"/>
          <w:sz w:val="16"/>
          <w:szCs w:val="16"/>
          <w:u w:val="single"/>
        </w:rPr>
      </w:pPr>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sz w:val="16"/>
          <w:szCs w:val="16"/>
        </w:rPr>
      </w:pPr>
      <w:r w:rsidDel="00000000" w:rsidR="00000000" w:rsidRPr="00000000">
        <w:rPr>
          <w:rtl w:val="0"/>
        </w:rPr>
      </w:r>
    </w:p>
    <w:p w:rsidR="00000000" w:rsidDel="00000000" w:rsidP="00000000" w:rsidRDefault="00000000" w:rsidRPr="00000000">
      <w:pPr>
        <w:contextualSpacing w:val="0"/>
        <w:rPr>
          <w:rFonts w:ascii="Proxima Nova" w:cs="Proxima Nova" w:eastAsia="Proxima Nova" w:hAnsi="Proxima Nova"/>
          <w:b w:val="1"/>
          <w:color w:val="000000"/>
          <w:sz w:val="40"/>
          <w:szCs w:val="40"/>
          <w:highlight w:val="white"/>
        </w:rPr>
      </w:pPr>
      <w:r w:rsidDel="00000000" w:rsidR="00000000" w:rsidRPr="00000000">
        <w:rPr>
          <w:rFonts w:ascii="Proxima Nova" w:cs="Proxima Nova" w:eastAsia="Proxima Nova" w:hAnsi="Proxima Nova"/>
          <w:b w:val="1"/>
          <w:color w:val="000000"/>
          <w:sz w:val="40"/>
          <w:szCs w:val="40"/>
          <w:highlight w:val="white"/>
          <w:rtl w:val="0"/>
        </w:rPr>
        <w:t xml:space="preserve">DIGITAL HABITS PRODUCTS </w:t>
      </w:r>
    </w:p>
    <w:p w:rsidR="00000000" w:rsidDel="00000000" w:rsidP="00000000" w:rsidRDefault="00000000" w:rsidRPr="00000000">
      <w:pPr>
        <w:shd w:fill="ffffff" w:val="clear"/>
        <w:spacing w:after="150" w:lineRule="auto"/>
        <w:contextualSpacing w:val="0"/>
        <w:rPr>
          <w:rFonts w:ascii="Proxima Nova" w:cs="Proxima Nova" w:eastAsia="Proxima Nova" w:hAnsi="Proxima Nova"/>
          <w:b w:val="1"/>
        </w:rPr>
      </w:pPr>
      <w:r w:rsidDel="00000000" w:rsidR="00000000" w:rsidRPr="00000000">
        <w:rPr>
          <w:rFonts w:ascii="Proxima Nova" w:cs="Proxima Nova" w:eastAsia="Proxima Nova" w:hAnsi="Proxima Nova"/>
          <w:b w:val="1"/>
          <w:color w:val="000000"/>
          <w:rtl w:val="0"/>
        </w:rPr>
        <w:t xml:space="preserve">OSOUND XL</w:t>
      </w:r>
      <w:r w:rsidDel="00000000" w:rsidR="00000000" w:rsidRPr="00000000">
        <w:rPr>
          <w:rtl w:val="0"/>
        </w:rPr>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50505"/>
          <w:sz w:val="20"/>
          <w:szCs w:val="20"/>
        </w:rPr>
      </w:pPr>
      <w:r w:rsidDel="00000000" w:rsidR="00000000" w:rsidRPr="00000000">
        <w:rPr>
          <w:rFonts w:ascii="Proxima Nova" w:cs="Proxima Nova" w:eastAsia="Proxima Nova" w:hAnsi="Proxima Nova"/>
          <w:color w:val="050505"/>
          <w:sz w:val="20"/>
          <w:szCs w:val="20"/>
          <w:rtl w:val="0"/>
        </w:rPr>
        <w:t xml:space="preserve">OSOUND XL the Air Gesture Control Bluetooth Loudspeaker by Digital Habits is the new born of the OSOUND family. </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50505"/>
          <w:sz w:val="20"/>
          <w:szCs w:val="20"/>
        </w:rPr>
      </w:pPr>
      <w:r w:rsidDel="00000000" w:rsidR="00000000" w:rsidRPr="00000000">
        <w:rPr>
          <w:rFonts w:ascii="Proxima Nova" w:cs="Proxima Nova" w:eastAsia="Proxima Nova" w:hAnsi="Proxima Nova"/>
          <w:color w:val="050505"/>
          <w:sz w:val="20"/>
          <w:szCs w:val="20"/>
          <w:rtl w:val="0"/>
        </w:rPr>
        <w:t xml:space="preserve">The size of the sound disk is increased (85 centimetres diameter), as well as the audio performance thanks to a 3 ways driver system: tweeter, mid-range and subwoofer. OSOUND XL becomes a product with an impressive sound image and powerful volume suitable for listening music in wider areas, such as living or entertainment rooms.</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50505"/>
          <w:sz w:val="20"/>
          <w:szCs w:val="20"/>
        </w:rPr>
      </w:pPr>
      <w:r w:rsidDel="00000000" w:rsidR="00000000" w:rsidRPr="00000000">
        <w:rPr>
          <w:rFonts w:ascii="Proxima Nova" w:cs="Proxima Nova" w:eastAsia="Proxima Nova" w:hAnsi="Proxima Nova"/>
          <w:color w:val="050505"/>
          <w:sz w:val="20"/>
          <w:szCs w:val="20"/>
          <w:rtl w:val="0"/>
        </w:rPr>
        <w:t xml:space="preserve">Its size makes OSOUND XL a piece of smart furniture rather than just a well-designed electronic device.</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50505"/>
          <w:sz w:val="20"/>
          <w:szCs w:val="20"/>
        </w:rPr>
      </w:pPr>
      <w:r w:rsidDel="00000000" w:rsidR="00000000" w:rsidRPr="00000000">
        <w:rPr>
          <w:rFonts w:ascii="Proxima Nova" w:cs="Proxima Nova" w:eastAsia="Proxima Nova" w:hAnsi="Proxima Nova"/>
          <w:color w:val="050505"/>
          <w:sz w:val="20"/>
          <w:szCs w:val="20"/>
          <w:rtl w:val="0"/>
        </w:rPr>
        <w:t xml:space="preserve">The selected fabrics enhance the stylistic mark of OSOUND XL’s and make it versatile to fit the interior of every home. The chromatic effect of OSOUND XL is created by complementary colours interposed vertically. The different levels of brightness in the fabric contribute to create attractive chromatic shades.</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50505"/>
          <w:sz w:val="20"/>
          <w:szCs w:val="20"/>
        </w:rPr>
      </w:pPr>
      <w:r w:rsidDel="00000000" w:rsidR="00000000" w:rsidRPr="00000000">
        <w:rPr>
          <w:rFonts w:ascii="Proxima Nova" w:cs="Proxima Nova" w:eastAsia="Proxima Nova" w:hAnsi="Proxima Nova"/>
          <w:color w:val="050505"/>
          <w:sz w:val="20"/>
          <w:szCs w:val="20"/>
          <w:rtl w:val="0"/>
        </w:rPr>
        <w:t xml:space="preserve">The OSOUND XL user interface is based on Air Gesture Technology which becomes visible the user with an elegant ring-shaped light placed behind the fabric. The ring is used to delimit the area in which the interaction between the user and the object occurs.</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50505"/>
          <w:sz w:val="20"/>
          <w:szCs w:val="20"/>
        </w:rPr>
      </w:pPr>
      <w:r w:rsidDel="00000000" w:rsidR="00000000" w:rsidRPr="00000000">
        <w:rPr>
          <w:rFonts w:ascii="Proxima Nova" w:cs="Proxima Nova" w:eastAsia="Proxima Nova" w:hAnsi="Proxima Nova"/>
          <w:color w:val="050505"/>
          <w:sz w:val="20"/>
          <w:szCs w:val="20"/>
          <w:rtl w:val="0"/>
        </w:rPr>
        <w:t xml:space="preserve">The ring lights up when the user approaches it and it pulses when it’s connected to Bluetooth; by a swiping gesture, it is possible to skip to the next or the previous track and a circular hand motion around the interactive ring adjusts the volume</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50505"/>
          <w:sz w:val="20"/>
          <w:szCs w:val="20"/>
        </w:rPr>
      </w:pPr>
      <w:r w:rsidDel="00000000" w:rsidR="00000000" w:rsidRPr="00000000">
        <w:rPr>
          <w:rFonts w:ascii="Proxima Nova" w:cs="Proxima Nova" w:eastAsia="Proxima Nova" w:hAnsi="Proxima Nova"/>
          <w:color w:val="050505"/>
          <w:sz w:val="20"/>
          <w:szCs w:val="20"/>
          <w:rtl w:val="0"/>
        </w:rPr>
        <w:t xml:space="preserve">The air gesture control interaction is based on intuitive gestures already known to the user, interpreted by the software and transformed into actions on the content and the quality of the played sound.</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50505"/>
          <w:sz w:val="20"/>
          <w:szCs w:val="20"/>
        </w:rPr>
      </w:pPr>
      <w:r w:rsidDel="00000000" w:rsidR="00000000" w:rsidRPr="00000000">
        <w:rPr>
          <w:rtl w:val="0"/>
        </w:rPr>
      </w:r>
    </w:p>
    <w:p w:rsidR="00000000" w:rsidDel="00000000" w:rsidP="00000000" w:rsidRDefault="00000000" w:rsidRPr="00000000">
      <w:pPr>
        <w:shd w:fill="ffffff" w:val="clear"/>
        <w:spacing w:after="150" w:lineRule="auto"/>
        <w:contextualSpacing w:val="0"/>
        <w:rPr>
          <w:rFonts w:ascii="Proxima Nova" w:cs="Proxima Nova" w:eastAsia="Proxima Nova" w:hAnsi="Proxima Nova"/>
          <w:b w:val="1"/>
        </w:rPr>
      </w:pPr>
      <w:r w:rsidDel="00000000" w:rsidR="00000000" w:rsidRPr="00000000">
        <w:rPr>
          <w:rFonts w:ascii="Proxima Nova" w:cs="Proxima Nova" w:eastAsia="Proxima Nova" w:hAnsi="Proxima Nova"/>
          <w:b w:val="1"/>
          <w:color w:val="000000"/>
          <w:rtl w:val="0"/>
        </w:rPr>
        <w:t xml:space="preserve">XVOID </w:t>
      </w:r>
      <w:r w:rsidDel="00000000" w:rsidR="00000000" w:rsidRPr="00000000">
        <w:rPr>
          <w:rtl w:val="0"/>
        </w:rPr>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00000"/>
          <w:sz w:val="20"/>
          <w:szCs w:val="20"/>
        </w:rPr>
      </w:pPr>
      <w:r w:rsidDel="00000000" w:rsidR="00000000" w:rsidRPr="00000000">
        <w:rPr>
          <w:rFonts w:ascii="Proxima Nova" w:cs="Proxima Nova" w:eastAsia="Proxima Nova" w:hAnsi="Proxima Nova"/>
          <w:color w:val="050505"/>
          <w:sz w:val="20"/>
          <w:szCs w:val="20"/>
          <w:rtl w:val="0"/>
        </w:rPr>
        <w:t xml:space="preserve">X-VOID (Experience Void) brings to life a new generation of air gesture smart interfaces: usually user interfaces add </w:t>
      </w:r>
      <w:r w:rsidDel="00000000" w:rsidR="00000000" w:rsidRPr="00000000">
        <w:rPr>
          <w:rFonts w:ascii="Proxima Nova" w:cs="Proxima Nova" w:eastAsia="Proxima Nova" w:hAnsi="Proxima Nova"/>
          <w:sz w:val="20"/>
          <w:szCs w:val="20"/>
          <w:rtl w:val="0"/>
        </w:rPr>
        <w:t xml:space="preserve">elements and physical controls to the object, but in X-VOID the interface is conceived in an original way, with a reduction of elements. The interface disappears in the void.</w:t>
      </w:r>
      <w:r w:rsidDel="00000000" w:rsidR="00000000" w:rsidRPr="00000000">
        <w:rPr>
          <w:rtl w:val="0"/>
        </w:rPr>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sz w:val="20"/>
          <w:szCs w:val="20"/>
        </w:rPr>
      </w:pPr>
      <w:r w:rsidDel="00000000" w:rsidR="00000000" w:rsidRPr="00000000">
        <w:rPr>
          <w:rFonts w:ascii="Proxima Nova" w:cs="Proxima Nova" w:eastAsia="Proxima Nova" w:hAnsi="Proxima Nova"/>
          <w:sz w:val="20"/>
          <w:szCs w:val="20"/>
          <w:rtl w:val="0"/>
        </w:rPr>
        <w:t xml:space="preserve">This way, the user interacts with the products by acting in the void in a very intuitive way, adjusting the different functions. The interface becomes the perimeter and coincides with the object. </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sz w:val="20"/>
          <w:szCs w:val="20"/>
        </w:rPr>
      </w:pPr>
      <w:r w:rsidDel="00000000" w:rsidR="00000000" w:rsidRPr="00000000">
        <w:rPr>
          <w:rFonts w:ascii="Proxima Nova" w:cs="Proxima Nova" w:eastAsia="Proxima Nova" w:hAnsi="Proxima Nova"/>
          <w:sz w:val="20"/>
          <w:szCs w:val="20"/>
          <w:rtl w:val="0"/>
        </w:rPr>
        <w:t xml:space="preserve">The installation presented at Superstudio shows the full potential of the ultra-thin Air Gesture technology in two scenarios that make the void the interface’s topic:</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sz w:val="20"/>
          <w:szCs w:val="20"/>
        </w:rPr>
      </w:pPr>
      <w:r w:rsidDel="00000000" w:rsidR="00000000" w:rsidRPr="00000000">
        <w:rPr>
          <w:rFonts w:ascii="Proxima Nova" w:cs="Proxima Nova" w:eastAsia="Proxima Nova" w:hAnsi="Proxima Nova"/>
          <w:sz w:val="20"/>
          <w:szCs w:val="20"/>
          <w:rtl w:val="0"/>
        </w:rPr>
        <w:t xml:space="preserve">1. A ring-shaped interface, which helps to adjust the brightness and the hue of the light, simply by placing a hand inside X-VOID</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sz w:val="20"/>
          <w:szCs w:val="20"/>
        </w:rPr>
      </w:pPr>
      <w:r w:rsidDel="00000000" w:rsidR="00000000" w:rsidRPr="00000000">
        <w:rPr>
          <w:rFonts w:ascii="Proxima Nova" w:cs="Proxima Nova" w:eastAsia="Proxima Nova" w:hAnsi="Proxima Nova"/>
          <w:sz w:val="20"/>
          <w:szCs w:val="20"/>
          <w:rtl w:val="0"/>
        </w:rPr>
        <w:t xml:space="preserve">2. A transparent cylinder with the Air Gesture Control technology on the top area of X-VOID, which makes it perfect for being placed on very thin objects and surfaces.</w:t>
      </w:r>
    </w:p>
    <w:p w:rsidR="00000000" w:rsidDel="00000000" w:rsidP="00000000" w:rsidRDefault="00000000" w:rsidRPr="00000000">
      <w:pPr>
        <w:shd w:fill="ffffff" w:val="clear"/>
        <w:spacing w:after="150" w:lineRule="auto"/>
        <w:contextualSpacing w:val="0"/>
        <w:rPr>
          <w:rFonts w:ascii="Proxima Nova" w:cs="Proxima Nova" w:eastAsia="Proxima Nova" w:hAnsi="Proxima Nova"/>
          <w:b w:val="1"/>
        </w:rPr>
      </w:pPr>
      <w:r w:rsidDel="00000000" w:rsidR="00000000" w:rsidRPr="00000000">
        <w:rPr>
          <w:rtl w:val="0"/>
        </w:rPr>
      </w:r>
    </w:p>
    <w:p w:rsidR="00000000" w:rsidDel="00000000" w:rsidP="00000000" w:rsidRDefault="00000000" w:rsidRPr="00000000">
      <w:pPr>
        <w:shd w:fill="ffffff" w:val="clear"/>
        <w:spacing w:after="150" w:lineRule="auto"/>
        <w:contextualSpacing w:val="0"/>
        <w:rPr>
          <w:rFonts w:ascii="Proxima Nova" w:cs="Proxima Nova" w:eastAsia="Proxima Nova" w:hAnsi="Proxima Nova"/>
          <w:b w:val="1"/>
          <w:color w:val="000000"/>
        </w:rPr>
      </w:pPr>
      <w:r w:rsidDel="00000000" w:rsidR="00000000" w:rsidRPr="00000000">
        <w:rPr>
          <w:rFonts w:ascii="Proxima Nova" w:cs="Proxima Nova" w:eastAsia="Proxima Nova" w:hAnsi="Proxima Nova"/>
          <w:b w:val="1"/>
          <w:color w:val="000000"/>
          <w:rtl w:val="0"/>
        </w:rPr>
        <w:t xml:space="preserve">COLOR SWING </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50505"/>
          <w:sz w:val="20"/>
          <w:szCs w:val="20"/>
        </w:rPr>
      </w:pPr>
      <w:r w:rsidDel="00000000" w:rsidR="00000000" w:rsidRPr="00000000">
        <w:rPr>
          <w:rFonts w:ascii="Proxima Nova" w:cs="Proxima Nova" w:eastAsia="Proxima Nova" w:hAnsi="Proxima Nova"/>
          <w:b w:val="1"/>
          <w:color w:val="050505"/>
          <w:sz w:val="20"/>
          <w:szCs w:val="20"/>
          <w:rtl w:val="0"/>
        </w:rPr>
        <w:t xml:space="preserve">Color Swing</w:t>
      </w:r>
      <w:r w:rsidDel="00000000" w:rsidR="00000000" w:rsidRPr="00000000">
        <w:rPr>
          <w:rFonts w:ascii="Proxima Nova" w:cs="Proxima Nova" w:eastAsia="Proxima Nova" w:hAnsi="Proxima Nova"/>
          <w:color w:val="050505"/>
          <w:sz w:val="20"/>
          <w:szCs w:val="20"/>
          <w:rtl w:val="0"/>
        </w:rPr>
        <w:t xml:space="preserve"> is an ambient light detection system of the color information of an object surface which is returned as a light feedback to the environment. Objects become tangible interfaces and at the same time they influence themselves their surroundings through their color.</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50505"/>
          <w:sz w:val="20"/>
          <w:szCs w:val="20"/>
        </w:rPr>
      </w:pPr>
      <w:r w:rsidDel="00000000" w:rsidR="00000000" w:rsidRPr="00000000">
        <w:rPr>
          <w:rFonts w:ascii="Proxima Nova" w:cs="Proxima Nova" w:eastAsia="Proxima Nova" w:hAnsi="Proxima Nova"/>
          <w:color w:val="050505"/>
          <w:sz w:val="20"/>
          <w:szCs w:val="20"/>
          <w:rtl w:val="0"/>
        </w:rPr>
        <w:t xml:space="preserve">The color information of an object is read by the interface and then transmitted to the environment: the system processes the information of the environment, with a spontaneous interaction, and releases in the environment the detected color. </w:t>
      </w:r>
    </w:p>
    <w:p w:rsidR="00000000" w:rsidDel="00000000" w:rsidP="00000000" w:rsidRDefault="00000000" w:rsidRPr="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rFonts w:ascii="Proxima Nova" w:cs="Proxima Nova" w:eastAsia="Proxima Nova" w:hAnsi="Proxima Nova"/>
          <w:color w:val="050505"/>
          <w:sz w:val="20"/>
          <w:szCs w:val="20"/>
        </w:rPr>
      </w:pPr>
      <w:r w:rsidDel="00000000" w:rsidR="00000000" w:rsidRPr="00000000">
        <w:rPr>
          <w:rFonts w:ascii="Proxima Nova" w:cs="Proxima Nova" w:eastAsia="Proxima Nova" w:hAnsi="Proxima Nova"/>
          <w:color w:val="050505"/>
          <w:sz w:val="20"/>
          <w:szCs w:val="20"/>
          <w:rtl w:val="0"/>
        </w:rPr>
        <w:t xml:space="preserve">The essence of the installation is a small cylindrical pendant light with the interface placed on its bottom. The swing can change color instantly when it crosses a colored object below or by simply oscillating in a colorful environment</w:t>
      </w:r>
    </w:p>
    <w:p w:rsidR="00000000" w:rsidDel="00000000" w:rsidP="00000000" w:rsidRDefault="00000000" w:rsidRPr="00000000">
      <w:pPr>
        <w:shd w:fill="ffffff" w:val="clear"/>
        <w:spacing w:after="150" w:lineRule="auto"/>
        <w:contextualSpacing w:val="0"/>
        <w:rPr>
          <w:rFonts w:ascii="Proxima Nova" w:cs="Proxima Nova" w:eastAsia="Proxima Nova" w:hAnsi="Proxima Nova"/>
          <w:b w:val="1"/>
          <w:sz w:val="20"/>
          <w:szCs w:val="20"/>
        </w:rPr>
      </w:pPr>
      <w:r w:rsidDel="00000000" w:rsidR="00000000" w:rsidRPr="00000000">
        <w:rPr>
          <w:rtl w:val="0"/>
        </w:rPr>
      </w:r>
    </w:p>
    <w:sectPr>
      <w:pgSz w:h="15840" w:w="12240"/>
      <w:pgMar w:bottom="1134" w:top="1417"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lang w:val="en-GB"/>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hyperlink" Target="https://twitter.com/Digital_Habits" TargetMode="External"/><Relationship Id="rId9" Type="http://schemas.openxmlformats.org/officeDocument/2006/relationships/hyperlink" Target="https://www.facebook.com/digital.habits/" TargetMode="External"/><Relationship Id="rId5" Type="http://schemas.openxmlformats.org/officeDocument/2006/relationships/image" Target="media/image2.jpg"/><Relationship Id="rId6" Type="http://schemas.openxmlformats.org/officeDocument/2006/relationships/hyperlink" Target="https://drive.google.com/drive/u/0/folders/0B1EhOro_2A2fdDF3SFpjcG5mR3M" TargetMode="External"/><Relationship Id="rId7" Type="http://schemas.openxmlformats.org/officeDocument/2006/relationships/hyperlink" Target="http://www.digitalhabits.it/" TargetMode="External"/><Relationship Id="rId8" Type="http://schemas.openxmlformats.org/officeDocument/2006/relationships/hyperlink" Target="https://vimeo.com/digitalhabi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